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B67" w:rsidRPr="00D13B67" w:rsidRDefault="00D13B67" w:rsidP="00D13B67">
      <w:pPr>
        <w:shd w:val="clear" w:color="auto" w:fill="FFFFFF"/>
        <w:spacing w:after="160" w:line="233" w:lineRule="atLeast"/>
        <w:jc w:val="center"/>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sz w:val="28"/>
          <w:szCs w:val="28"/>
          <w:lang w:val="es-ES" w:eastAsia="it-IT"/>
        </w:rPr>
        <w:t>I Encuentro/ Mesa Redonda Roma- Valencia</w:t>
      </w:r>
    </w:p>
    <w:p w:rsidR="00D13B67" w:rsidRPr="00D13B67" w:rsidRDefault="00D13B67" w:rsidP="00D13B67">
      <w:pPr>
        <w:shd w:val="clear" w:color="auto" w:fill="FFFFFF"/>
        <w:spacing w:after="160" w:line="233" w:lineRule="atLeast"/>
        <w:jc w:val="center"/>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sz w:val="28"/>
          <w:szCs w:val="28"/>
          <w:lang w:val="es-ES" w:eastAsia="it-IT"/>
        </w:rPr>
        <w:t>9-10 de mayo de 2019</w:t>
      </w:r>
    </w:p>
    <w:p w:rsidR="00D13B67" w:rsidRPr="00D13B67" w:rsidRDefault="00D13B67" w:rsidP="00D13B67">
      <w:pPr>
        <w:shd w:val="clear" w:color="auto" w:fill="FFFFFF"/>
        <w:spacing w:after="160" w:line="233" w:lineRule="atLeast"/>
        <w:jc w:val="center"/>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sz w:val="28"/>
          <w:szCs w:val="28"/>
          <w:lang w:val="es-ES" w:eastAsia="it-IT"/>
        </w:rPr>
        <w:t xml:space="preserve">Investigaciones sobre: migración, género, </w:t>
      </w:r>
      <w:proofErr w:type="spellStart"/>
      <w:r w:rsidRPr="00D13B67">
        <w:rPr>
          <w:rFonts w:ascii="Times New Roman" w:eastAsia="Times New Roman" w:hAnsi="Times New Roman" w:cs="Times New Roman"/>
          <w:b/>
          <w:bCs/>
          <w:color w:val="222222"/>
          <w:sz w:val="28"/>
          <w:szCs w:val="28"/>
          <w:lang w:val="es-ES" w:eastAsia="it-IT"/>
        </w:rPr>
        <w:t>co</w:t>
      </w:r>
      <w:proofErr w:type="spellEnd"/>
      <w:r w:rsidRPr="00D13B67">
        <w:rPr>
          <w:rFonts w:ascii="Times New Roman" w:eastAsia="Times New Roman" w:hAnsi="Times New Roman" w:cs="Times New Roman"/>
          <w:b/>
          <w:bCs/>
          <w:color w:val="222222"/>
          <w:sz w:val="28"/>
          <w:szCs w:val="28"/>
          <w:lang w:val="es-ES" w:eastAsia="it-IT"/>
        </w:rPr>
        <w:t>-participación y culturas visuales</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val="es-ES" w:eastAsia="it-IT"/>
        </w:rPr>
        <w:t xml:space="preserve">Para la redacción del manuscrito se tendrá en cuenta el Manual de estilo: </w:t>
      </w:r>
      <w:proofErr w:type="spellStart"/>
      <w:r w:rsidRPr="00D13B67">
        <w:rPr>
          <w:rFonts w:ascii="Times New Roman" w:eastAsia="Times New Roman" w:hAnsi="Times New Roman" w:cs="Times New Roman"/>
          <w:color w:val="222222"/>
          <w:lang w:val="es-ES" w:eastAsia="it-IT"/>
        </w:rPr>
        <w:t>Publication</w:t>
      </w:r>
      <w:proofErr w:type="spellEnd"/>
      <w:r w:rsidRPr="00D13B67">
        <w:rPr>
          <w:rFonts w:ascii="Times New Roman" w:eastAsia="Times New Roman" w:hAnsi="Times New Roman" w:cs="Times New Roman"/>
          <w:color w:val="222222"/>
          <w:lang w:val="es-ES" w:eastAsia="it-IT"/>
        </w:rPr>
        <w:t xml:space="preserve"> Manual of </w:t>
      </w:r>
      <w:proofErr w:type="spellStart"/>
      <w:r w:rsidRPr="00D13B67">
        <w:rPr>
          <w:rFonts w:ascii="Times New Roman" w:eastAsia="Times New Roman" w:hAnsi="Times New Roman" w:cs="Times New Roman"/>
          <w:color w:val="222222"/>
          <w:lang w:val="es-ES" w:eastAsia="it-IT"/>
        </w:rPr>
        <w:t>the</w:t>
      </w:r>
      <w:proofErr w:type="spellEnd"/>
      <w:r w:rsidRPr="00D13B67">
        <w:rPr>
          <w:rFonts w:ascii="Times New Roman" w:eastAsia="Times New Roman" w:hAnsi="Times New Roman" w:cs="Times New Roman"/>
          <w:color w:val="222222"/>
          <w:lang w:val="es-ES" w:eastAsia="it-IT"/>
        </w:rPr>
        <w:t xml:space="preserve"> American </w:t>
      </w:r>
      <w:proofErr w:type="spellStart"/>
      <w:r w:rsidRPr="00D13B67">
        <w:rPr>
          <w:rFonts w:ascii="Times New Roman" w:eastAsia="Times New Roman" w:hAnsi="Times New Roman" w:cs="Times New Roman"/>
          <w:color w:val="222222"/>
          <w:lang w:val="es-ES" w:eastAsia="it-IT"/>
        </w:rPr>
        <w:t>Psychological</w:t>
      </w:r>
      <w:proofErr w:type="spellEnd"/>
      <w:r w:rsidRPr="00D13B67">
        <w:rPr>
          <w:rFonts w:ascii="Times New Roman" w:eastAsia="Times New Roman" w:hAnsi="Times New Roman" w:cs="Times New Roman"/>
          <w:color w:val="222222"/>
          <w:lang w:val="es-ES" w:eastAsia="it-IT"/>
        </w:rPr>
        <w:t xml:space="preserve"> </w:t>
      </w:r>
      <w:proofErr w:type="spellStart"/>
      <w:r w:rsidRPr="00D13B67">
        <w:rPr>
          <w:rFonts w:ascii="Times New Roman" w:eastAsia="Times New Roman" w:hAnsi="Times New Roman" w:cs="Times New Roman"/>
          <w:color w:val="222222"/>
          <w:lang w:val="es-ES" w:eastAsia="it-IT"/>
        </w:rPr>
        <w:t>Association</w:t>
      </w:r>
      <w:proofErr w:type="spellEnd"/>
      <w:r w:rsidRPr="00D13B67">
        <w:rPr>
          <w:rFonts w:ascii="Times New Roman" w:eastAsia="Times New Roman" w:hAnsi="Times New Roman" w:cs="Times New Roman"/>
          <w:color w:val="222222"/>
          <w:lang w:val="es-ES" w:eastAsia="it-IT"/>
        </w:rPr>
        <w:t xml:space="preserve"> (APA). 6ª ed. Washington: APA, 2011 (</w:t>
      </w:r>
      <w:hyperlink r:id="rId4" w:tgtFrame="_blank" w:history="1">
        <w:r w:rsidRPr="00D13B67">
          <w:rPr>
            <w:rFonts w:ascii="Times New Roman" w:eastAsia="Times New Roman" w:hAnsi="Times New Roman" w:cs="Times New Roman"/>
            <w:color w:val="1155CC"/>
            <w:u w:val="single"/>
            <w:lang w:val="es-ES" w:eastAsia="it-IT"/>
          </w:rPr>
          <w:t>www.apastyle.org</w:t>
        </w:r>
      </w:hyperlink>
      <w:r w:rsidRPr="00D13B67">
        <w:rPr>
          <w:rFonts w:ascii="Times New Roman" w:eastAsia="Times New Roman" w:hAnsi="Times New Roman" w:cs="Times New Roman"/>
          <w:color w:val="222222"/>
          <w:lang w:val="es-ES" w:eastAsia="it-IT"/>
        </w:rPr>
        <w:t>).</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1. Nombre del archivo.</w:t>
      </w:r>
      <w:r w:rsidRPr="00D13B67">
        <w:rPr>
          <w:rFonts w:ascii="Times New Roman" w:eastAsia="Times New Roman" w:hAnsi="Times New Roman" w:cs="Times New Roman"/>
          <w:color w:val="222222"/>
          <w:lang w:val="es-ES" w:eastAsia="it-IT"/>
        </w:rPr>
        <w:t> Se enviará el artículo al correo </w:t>
      </w:r>
      <w:hyperlink r:id="rId5" w:tgtFrame="_blank" w:history="1">
        <w:r w:rsidRPr="00D13B67">
          <w:rPr>
            <w:rFonts w:ascii="Times New Roman" w:eastAsia="Times New Roman" w:hAnsi="Times New Roman" w:cs="Times New Roman"/>
            <w:color w:val="0000FF"/>
            <w:sz w:val="22"/>
            <w:szCs w:val="22"/>
            <w:u w:val="single"/>
            <w:lang w:val="es-ES" w:eastAsia="it-IT"/>
          </w:rPr>
          <w:t>mesavalenciaroma@gmail.com</w:t>
        </w:r>
      </w:hyperlink>
      <w:r w:rsidRPr="00D13B67">
        <w:rPr>
          <w:rFonts w:ascii="Times New Roman" w:eastAsia="Times New Roman" w:hAnsi="Times New Roman" w:cs="Times New Roman"/>
          <w:color w:val="222222"/>
          <w:lang w:val="es-ES" w:eastAsia="it-IT"/>
        </w:rPr>
        <w:t xml:space="preserve"> en un archivo titulado: </w:t>
      </w:r>
      <w:proofErr w:type="spellStart"/>
      <w:r w:rsidRPr="00D13B67">
        <w:rPr>
          <w:rFonts w:ascii="Times New Roman" w:eastAsia="Times New Roman" w:hAnsi="Times New Roman" w:cs="Times New Roman"/>
          <w:color w:val="222222"/>
          <w:lang w:val="es-ES" w:eastAsia="it-IT"/>
        </w:rPr>
        <w:t>articulo_primer</w:t>
      </w:r>
      <w:proofErr w:type="spellEnd"/>
      <w:r w:rsidRPr="00D13B67">
        <w:rPr>
          <w:rFonts w:ascii="Times New Roman" w:eastAsia="Times New Roman" w:hAnsi="Times New Roman" w:cs="Times New Roman"/>
          <w:color w:val="222222"/>
          <w:lang w:val="es-ES" w:eastAsia="it-IT"/>
        </w:rPr>
        <w:t xml:space="preserve"> apellido de la persona responsable y sesión de referencia (Ejemplo: </w:t>
      </w:r>
      <w:proofErr w:type="spellStart"/>
      <w:r w:rsidRPr="00D13B67">
        <w:rPr>
          <w:rFonts w:ascii="Times New Roman" w:eastAsia="Times New Roman" w:hAnsi="Times New Roman" w:cs="Times New Roman"/>
          <w:color w:val="222222"/>
          <w:lang w:val="es-ES" w:eastAsia="it-IT"/>
        </w:rPr>
        <w:t>articulo_rossi_migración</w:t>
      </w:r>
      <w:proofErr w:type="spellEnd"/>
      <w:r w:rsidRPr="00D13B67">
        <w:rPr>
          <w:rFonts w:ascii="Times New Roman" w:eastAsia="Times New Roman" w:hAnsi="Times New Roman" w:cs="Times New Roman"/>
          <w:color w:val="222222"/>
          <w:lang w:val="es-ES" w:eastAsia="it-IT"/>
        </w:rPr>
        <w:t xml:space="preserve">). En el caso de dos o más autores/as: </w:t>
      </w:r>
      <w:proofErr w:type="spellStart"/>
      <w:r w:rsidRPr="00D13B67">
        <w:rPr>
          <w:rFonts w:ascii="Times New Roman" w:eastAsia="Times New Roman" w:hAnsi="Times New Roman" w:cs="Times New Roman"/>
          <w:color w:val="222222"/>
          <w:lang w:val="es-ES" w:eastAsia="it-IT"/>
        </w:rPr>
        <w:t>articulo_rossi_bianchi_migración</w:t>
      </w:r>
      <w:proofErr w:type="spellEnd"/>
      <w:r w:rsidRPr="00D13B67">
        <w:rPr>
          <w:rFonts w:ascii="Times New Roman" w:eastAsia="Times New Roman" w:hAnsi="Times New Roman" w:cs="Times New Roman"/>
          <w:color w:val="222222"/>
          <w:lang w:val="es-ES" w:eastAsia="it-IT"/>
        </w:rPr>
        <w:t>.</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2. Formato. </w:t>
      </w:r>
      <w:r w:rsidRPr="00D13B67">
        <w:rPr>
          <w:rFonts w:ascii="Times New Roman" w:eastAsia="Times New Roman" w:hAnsi="Times New Roman" w:cs="Times New Roman"/>
          <w:color w:val="222222"/>
          <w:lang w:val="es-ES" w:eastAsia="it-IT"/>
        </w:rPr>
        <w:t>El artículo deberá cumplir con las normas de formato aquí presentado:</w:t>
      </w:r>
    </w:p>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000000"/>
          <w:lang w:val="es-ES" w:eastAsia="it-IT"/>
        </w:rPr>
        <w:t>Extensión: </w:t>
      </w:r>
      <w:r w:rsidRPr="00D13B67">
        <w:rPr>
          <w:rFonts w:ascii="Times New Roman" w:eastAsia="Times New Roman" w:hAnsi="Times New Roman" w:cs="Times New Roman"/>
          <w:color w:val="000000"/>
          <w:lang w:val="es-ES" w:eastAsia="it-IT"/>
        </w:rPr>
        <w:t>entre 3.000 y 6.000 palabras.</w:t>
      </w:r>
    </w:p>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000000"/>
          <w:lang w:val="es-ES" w:eastAsia="it-IT"/>
        </w:rPr>
        <w:t>Tipografía: </w:t>
      </w:r>
      <w:r w:rsidRPr="00D13B67">
        <w:rPr>
          <w:rFonts w:ascii="Times New Roman" w:eastAsia="Times New Roman" w:hAnsi="Times New Roman" w:cs="Times New Roman"/>
          <w:color w:val="000000"/>
          <w:lang w:val="es-ES" w:eastAsia="it-IT"/>
        </w:rPr>
        <w:t xml:space="preserve">Times New </w:t>
      </w:r>
      <w:proofErr w:type="spellStart"/>
      <w:r w:rsidRPr="00D13B67">
        <w:rPr>
          <w:rFonts w:ascii="Times New Roman" w:eastAsia="Times New Roman" w:hAnsi="Times New Roman" w:cs="Times New Roman"/>
          <w:color w:val="000000"/>
          <w:lang w:val="es-ES" w:eastAsia="it-IT"/>
        </w:rPr>
        <w:t>Roman</w:t>
      </w:r>
      <w:proofErr w:type="spellEnd"/>
      <w:r w:rsidRPr="00D13B67">
        <w:rPr>
          <w:rFonts w:ascii="Times New Roman" w:eastAsia="Times New Roman" w:hAnsi="Times New Roman" w:cs="Times New Roman"/>
          <w:color w:val="000000"/>
          <w:lang w:val="es-ES" w:eastAsia="it-IT"/>
        </w:rPr>
        <w:t xml:space="preserve"> 12 pts.</w:t>
      </w:r>
    </w:p>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000000"/>
          <w:lang w:val="es-ES" w:eastAsia="it-IT"/>
        </w:rPr>
        <w:t>Interlineado: </w:t>
      </w:r>
      <w:r w:rsidRPr="00D13B67">
        <w:rPr>
          <w:rFonts w:ascii="Times New Roman" w:eastAsia="Times New Roman" w:hAnsi="Times New Roman" w:cs="Times New Roman"/>
          <w:color w:val="000000"/>
          <w:lang w:val="es-ES" w:eastAsia="it-IT"/>
        </w:rPr>
        <w:t>1,5</w:t>
      </w:r>
    </w:p>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000000"/>
          <w:lang w:val="es-ES" w:eastAsia="it-IT"/>
        </w:rPr>
        <w:t>Texto Justificado</w:t>
      </w:r>
    </w:p>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000000"/>
          <w:lang w:val="es-ES" w:eastAsia="it-IT"/>
        </w:rPr>
        <w:t>Márgenes: </w:t>
      </w:r>
      <w:r w:rsidRPr="00D13B67">
        <w:rPr>
          <w:rFonts w:ascii="Times New Roman" w:eastAsia="Times New Roman" w:hAnsi="Times New Roman" w:cs="Times New Roman"/>
          <w:color w:val="000000"/>
          <w:lang w:val="es-ES" w:eastAsia="it-IT"/>
        </w:rPr>
        <w:t>estándar</w:t>
      </w:r>
    </w:p>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000000"/>
          <w:lang w:val="es-ES" w:eastAsia="it-IT"/>
        </w:rPr>
        <w:t>Epígrafes: </w:t>
      </w:r>
      <w:r w:rsidRPr="00D13B67">
        <w:rPr>
          <w:rFonts w:ascii="Times New Roman" w:eastAsia="Times New Roman" w:hAnsi="Times New Roman" w:cs="Times New Roman"/>
          <w:color w:val="000000"/>
          <w:lang w:val="es-ES" w:eastAsia="it-IT"/>
        </w:rPr>
        <w:t xml:space="preserve">no se numeran los epígrafes ni los </w:t>
      </w:r>
      <w:proofErr w:type="spellStart"/>
      <w:r w:rsidRPr="00D13B67">
        <w:rPr>
          <w:rFonts w:ascii="Times New Roman" w:eastAsia="Times New Roman" w:hAnsi="Times New Roman" w:cs="Times New Roman"/>
          <w:color w:val="000000"/>
          <w:lang w:val="es-ES" w:eastAsia="it-IT"/>
        </w:rPr>
        <w:t>subepígrafes</w:t>
      </w:r>
      <w:proofErr w:type="spellEnd"/>
      <w:r w:rsidRPr="00D13B67">
        <w:rPr>
          <w:rFonts w:ascii="Times New Roman" w:eastAsia="Times New Roman" w:hAnsi="Times New Roman" w:cs="Times New Roman"/>
          <w:color w:val="000000"/>
          <w:lang w:val="es-ES" w:eastAsia="it-IT"/>
        </w:rPr>
        <w:t>.</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3. Título.</w:t>
      </w:r>
      <w:r w:rsidRPr="00D13B67">
        <w:rPr>
          <w:rFonts w:ascii="Times New Roman" w:eastAsia="Times New Roman" w:hAnsi="Times New Roman" w:cs="Times New Roman"/>
          <w:color w:val="222222"/>
          <w:lang w:val="es-ES" w:eastAsia="it-IT"/>
        </w:rPr>
        <w:t> Será lo más ilustrativo y conciso posible, escrito en español o en italiano. Se pondrá en minúsculas el título del artículo (en redonda, a 14 puntos y negrita); el nombre del/de la autor/a o autores/as, a 12 puntos y negrita, así como la Universidad de proveniencia, sin negrita y en cursiva y finalmente el correo electrónico, entre paréntesis, sin negrita y en cursiva.</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4. Resumen. </w:t>
      </w:r>
      <w:r w:rsidRPr="00D13B67">
        <w:rPr>
          <w:rFonts w:ascii="Times New Roman" w:eastAsia="Times New Roman" w:hAnsi="Times New Roman" w:cs="Times New Roman"/>
          <w:color w:val="222222"/>
          <w:lang w:val="es-ES" w:eastAsia="it-IT"/>
        </w:rPr>
        <w:t>Se incluirá en español o italiano (entre 200 y 300 palabras) (letra 10, sin negrita, sangrando la primera línea). El resumen debe estructurarse de acuerdo con el formato IMRYD: Introducción, que recogerá el objetivo o finalidad de la investigación; Metodología, incluirá los procedimientos básicos (diseño, selección de muestras o casos, métodos y técnicas de experimentación u observación y de análisis); Resultados, principales hallazgos (dar datos específicos y su significación estadística, cuando corresponda); y Discusión o conclusiones.</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5. Palabras clave.</w:t>
      </w:r>
      <w:r w:rsidRPr="00D13B67">
        <w:rPr>
          <w:rFonts w:ascii="Times New Roman" w:eastAsia="Times New Roman" w:hAnsi="Times New Roman" w:cs="Times New Roman"/>
          <w:color w:val="222222"/>
          <w:lang w:val="es-ES" w:eastAsia="it-IT"/>
        </w:rPr>
        <w:t> Tras el resumen, se deben incluir de 3 a 5 palabras clave o descriptores significativos, expresados en español o en italiano. Se ruega el empleo, en la medida de lo posible, de términos extraídos del </w:t>
      </w:r>
      <w:hyperlink r:id="rId6" w:tgtFrame="_blank" w:history="1">
        <w:r w:rsidRPr="00D13B67">
          <w:rPr>
            <w:rFonts w:ascii="Times New Roman" w:eastAsia="Times New Roman" w:hAnsi="Times New Roman" w:cs="Times New Roman"/>
            <w:color w:val="0000FF"/>
            <w:u w:val="single"/>
            <w:lang w:val="es-ES" w:eastAsia="it-IT"/>
          </w:rPr>
          <w:t>Tesauro de ERIC</w:t>
        </w:r>
      </w:hyperlink>
      <w:r w:rsidRPr="00D13B67">
        <w:rPr>
          <w:rFonts w:ascii="Times New Roman" w:eastAsia="Times New Roman" w:hAnsi="Times New Roman" w:cs="Times New Roman"/>
          <w:color w:val="222222"/>
          <w:lang w:val="es-ES" w:eastAsia="it-IT"/>
        </w:rPr>
        <w:t> (</w:t>
      </w:r>
      <w:proofErr w:type="spellStart"/>
      <w:r w:rsidRPr="00D13B67">
        <w:rPr>
          <w:rFonts w:ascii="Times New Roman" w:eastAsia="Times New Roman" w:hAnsi="Times New Roman" w:cs="Times New Roman"/>
          <w:color w:val="222222"/>
          <w:lang w:val="es-ES" w:eastAsia="it-IT"/>
        </w:rPr>
        <w:t>Education</w:t>
      </w:r>
      <w:proofErr w:type="spellEnd"/>
      <w:r w:rsidRPr="00D13B67">
        <w:rPr>
          <w:rFonts w:ascii="Times New Roman" w:eastAsia="Times New Roman" w:hAnsi="Times New Roman" w:cs="Times New Roman"/>
          <w:color w:val="222222"/>
          <w:lang w:val="es-ES" w:eastAsia="it-IT"/>
        </w:rPr>
        <w:t xml:space="preserve"> </w:t>
      </w:r>
      <w:proofErr w:type="spellStart"/>
      <w:r w:rsidRPr="00D13B67">
        <w:rPr>
          <w:rFonts w:ascii="Times New Roman" w:eastAsia="Times New Roman" w:hAnsi="Times New Roman" w:cs="Times New Roman"/>
          <w:color w:val="222222"/>
          <w:lang w:val="es-ES" w:eastAsia="it-IT"/>
        </w:rPr>
        <w:t>Resources</w:t>
      </w:r>
      <w:proofErr w:type="spellEnd"/>
      <w:r w:rsidRPr="00D13B67">
        <w:rPr>
          <w:rFonts w:ascii="Times New Roman" w:eastAsia="Times New Roman" w:hAnsi="Times New Roman" w:cs="Times New Roman"/>
          <w:color w:val="222222"/>
          <w:lang w:val="es-ES" w:eastAsia="it-IT"/>
        </w:rPr>
        <w:t xml:space="preserve"> </w:t>
      </w:r>
      <w:proofErr w:type="spellStart"/>
      <w:r w:rsidRPr="00D13B67">
        <w:rPr>
          <w:rFonts w:ascii="Times New Roman" w:eastAsia="Times New Roman" w:hAnsi="Times New Roman" w:cs="Times New Roman"/>
          <w:color w:val="222222"/>
          <w:lang w:val="es-ES" w:eastAsia="it-IT"/>
        </w:rPr>
        <w:t>Information</w:t>
      </w:r>
      <w:proofErr w:type="spellEnd"/>
      <w:r w:rsidRPr="00D13B67">
        <w:rPr>
          <w:rFonts w:ascii="Times New Roman" w:eastAsia="Times New Roman" w:hAnsi="Times New Roman" w:cs="Times New Roman"/>
          <w:color w:val="222222"/>
          <w:lang w:val="es-ES" w:eastAsia="it-IT"/>
        </w:rPr>
        <w:t xml:space="preserve"> Center) o UNESCO.</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6. Extensión.</w:t>
      </w:r>
      <w:r w:rsidRPr="00D13B67">
        <w:rPr>
          <w:rFonts w:ascii="Times New Roman" w:eastAsia="Times New Roman" w:hAnsi="Times New Roman" w:cs="Times New Roman"/>
          <w:color w:val="222222"/>
          <w:lang w:val="es-ES" w:eastAsia="it-IT"/>
        </w:rPr>
        <w:t> Para todos los artículos la extensión no debe ser inferior a 3.000 palabras, ni superior a 6.000. Dicha extensión incluirá título, palabras clave, resumen (español o italiano), cuerpo del artículo, notas, referencias bibliográficas y elementos gráficos.</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7. Estructura. </w:t>
      </w:r>
      <w:r w:rsidRPr="00D13B67">
        <w:rPr>
          <w:rFonts w:ascii="Times New Roman" w:eastAsia="Times New Roman" w:hAnsi="Times New Roman" w:cs="Times New Roman"/>
          <w:color w:val="222222"/>
          <w:lang w:val="es-ES" w:eastAsia="it-IT"/>
        </w:rPr>
        <w:t>Se recomienda que el artículo contemple, al menos, los siguientes aspectos: planteamiento del problema o tema objeto de estudio, antecedentes y fundamentación teórica, diseño y metodología, resultados, discusión de resultados, conclusiones, limitaciones del estudio y, en su caso, prospectiva.</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8. Nombres, símbolos y nomenclatura. </w:t>
      </w:r>
      <w:r w:rsidRPr="00D13B67">
        <w:rPr>
          <w:rFonts w:ascii="Times New Roman" w:eastAsia="Times New Roman" w:hAnsi="Times New Roman" w:cs="Times New Roman"/>
          <w:color w:val="222222"/>
          <w:lang w:val="es-ES" w:eastAsia="it-IT"/>
        </w:rPr>
        <w:t>Los/las autores/as deben emplear aquellos que estén normalizados para cada disciplina.</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9. Esquemas, dibujos, gráficos, tablas, ecuaciones, etc. </w:t>
      </w:r>
      <w:r w:rsidRPr="00D13B67">
        <w:rPr>
          <w:rFonts w:ascii="Times New Roman" w:eastAsia="Times New Roman" w:hAnsi="Times New Roman" w:cs="Times New Roman"/>
          <w:color w:val="222222"/>
          <w:lang w:val="es-ES" w:eastAsia="it-IT"/>
        </w:rPr>
        <w:t xml:space="preserve">Se numerarán consecutivamente en función del tipo (tabla, gráfico…), se insertarán en el lugar idóneo dentro del cuerpo del texto del artículo. Los gráficos, esquemas y tablas deberán presentarse en un formato que no sea imagen con el fin de facilitar las modificaciones posteriores si fuese necesario en la maquetación del artículo. Los gráficos deberán presentarse con el formato más sencillo que permita la correcta interpretación de los datos subyacentes, evitando en la medida de lo posible el uso de gráficos tridimensionales, resaltes, brillos y otros elementos que no aporten un valor específico a la interpretación de los gráficos. Por otra parte, </w:t>
      </w:r>
      <w:r w:rsidRPr="00D13B67">
        <w:rPr>
          <w:rFonts w:ascii="Times New Roman" w:eastAsia="Times New Roman" w:hAnsi="Times New Roman" w:cs="Times New Roman"/>
          <w:color w:val="222222"/>
          <w:lang w:val="es-ES" w:eastAsia="it-IT"/>
        </w:rPr>
        <w:lastRenderedPageBreak/>
        <w:t>los gráficos deben proporcionarse en escala de grises. </w:t>
      </w:r>
      <w:r w:rsidRPr="00D13B67">
        <w:rPr>
          <w:rFonts w:ascii="Times New Roman" w:eastAsia="Times New Roman" w:hAnsi="Times New Roman" w:cs="Times New Roman"/>
          <w:b/>
          <w:bCs/>
          <w:color w:val="222222"/>
          <w:lang w:val="es-ES" w:eastAsia="it-IT"/>
        </w:rPr>
        <w:t>Además, se ruega a los autores que, en la manera de lo posible, adjunten estos elementos en formatos editables para así facilitar la maquetación final de sus artículos.</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10. Notas a pie de página.</w:t>
      </w:r>
      <w:r w:rsidRPr="00D13B67">
        <w:rPr>
          <w:rFonts w:ascii="Times New Roman" w:eastAsia="Times New Roman" w:hAnsi="Times New Roman" w:cs="Times New Roman"/>
          <w:color w:val="222222"/>
          <w:lang w:val="es-ES" w:eastAsia="it-IT"/>
        </w:rPr>
        <w:t> Se numerarán consecutivamente y su texto se recogerá a pie de página, restringiéndolas al mínimo necesario. Las referencias bibliográficas no se aceptan como notas a pie de página.</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11. Referencias bibliográficas. </w:t>
      </w:r>
      <w:r w:rsidRPr="00D13B67">
        <w:rPr>
          <w:rFonts w:ascii="Times New Roman" w:eastAsia="Times New Roman" w:hAnsi="Times New Roman" w:cs="Times New Roman"/>
          <w:color w:val="222222"/>
          <w:lang w:val="es-ES" w:eastAsia="it-IT"/>
        </w:rPr>
        <w:t>Al final del trabajo se incluirá una lista denominada "Referencias bibliográficas"; la veracidad de estas citas, será responsabilidad del/de la autor/a o autores/as del artículo. Se presentarán por orden alfabético y deberán ajustarse a las normas APA. Todas citas bibliográficas que se incluyan en el texto del artículo deben tener su correspondencia en las "Referencias bibliográficas".</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val="es-ES" w:eastAsia="it-IT"/>
        </w:rPr>
        <w:t>Siguiendo el modelo APA, la lista de Referencias bibliográficas estará al final del artículo, por orden alfabético de apellidos, indicando el nombre de todos los autores hasta un máximo de siete, sangrando la segunda línea, y se escribirán del siguiente modo:</w:t>
      </w:r>
    </w:p>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eastAsia="it-IT"/>
        </w:rPr>
        <w:t xml:space="preserve">• </w:t>
      </w:r>
      <w:proofErr w:type="spellStart"/>
      <w:r w:rsidRPr="00D13B67">
        <w:rPr>
          <w:rFonts w:ascii="Times New Roman" w:eastAsia="Times New Roman" w:hAnsi="Times New Roman" w:cs="Times New Roman"/>
          <w:b/>
          <w:bCs/>
          <w:color w:val="222222"/>
          <w:lang w:eastAsia="it-IT"/>
        </w:rPr>
        <w:t>Libros</w:t>
      </w:r>
      <w:proofErr w:type="spellEnd"/>
      <w:r w:rsidRPr="00D13B67">
        <w:rPr>
          <w:rFonts w:ascii="Times New Roman" w:eastAsia="Times New Roman" w:hAnsi="Times New Roman" w:cs="Times New Roman"/>
          <w:b/>
          <w:bCs/>
          <w:color w:val="222222"/>
          <w:lang w:eastAsia="it-IT"/>
        </w:rPr>
        <w:t>:</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81"/>
        <w:gridCol w:w="7387"/>
      </w:tblGrid>
      <w:tr w:rsidR="00D13B67" w:rsidRPr="00D13B67" w:rsidTr="00D13B67">
        <w:trPr>
          <w:tblCellSpacing w:w="15" w:type="dxa"/>
        </w:trPr>
        <w:tc>
          <w:tcPr>
            <w:tcW w:w="0" w:type="auto"/>
            <w:shd w:val="clear" w:color="auto" w:fill="FFFFFF"/>
            <w:tcMar>
              <w:top w:w="15" w:type="dxa"/>
              <w:left w:w="15" w:type="dxa"/>
              <w:bottom w:w="15" w:type="dxa"/>
              <w:right w:w="15" w:type="dxa"/>
            </w:tcMar>
            <w:vAlign w:val="center"/>
            <w:hideMark/>
          </w:tcPr>
          <w:p w:rsidR="00D13B67" w:rsidRPr="00D13B67" w:rsidRDefault="00D13B67" w:rsidP="00D13B67">
            <w:pPr>
              <w:rPr>
                <w:rFonts w:ascii="Helvetica" w:eastAsia="Times New Roman" w:hAnsi="Helvetica" w:cs="Arial"/>
                <w:color w:val="222222"/>
                <w:lang w:eastAsia="it-IT"/>
              </w:rPr>
            </w:pPr>
          </w:p>
        </w:tc>
        <w:tc>
          <w:tcPr>
            <w:tcW w:w="0" w:type="auto"/>
            <w:shd w:val="clear" w:color="auto" w:fill="FFFFFF"/>
            <w:tcMar>
              <w:top w:w="15" w:type="dxa"/>
              <w:left w:w="15" w:type="dxa"/>
              <w:bottom w:w="15" w:type="dxa"/>
              <w:right w:w="15" w:type="dxa"/>
            </w:tcMar>
            <w:vAlign w:val="center"/>
            <w:hideMark/>
          </w:tcPr>
          <w:p w:rsidR="00D13B67" w:rsidRPr="00D13B67" w:rsidRDefault="00D13B67" w:rsidP="00D13B67">
            <w:pPr>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val="es-ES" w:eastAsia="it-IT"/>
              </w:rPr>
              <w:t>Taylor, C. (1994). </w:t>
            </w:r>
            <w:r w:rsidRPr="00D13B67">
              <w:rPr>
                <w:rFonts w:ascii="Times New Roman" w:eastAsia="Times New Roman" w:hAnsi="Times New Roman" w:cs="Times New Roman"/>
                <w:i/>
                <w:iCs/>
                <w:color w:val="222222"/>
                <w:lang w:val="es-ES" w:eastAsia="it-IT"/>
              </w:rPr>
              <w:t>La ética de la autenticidad</w:t>
            </w:r>
            <w:r w:rsidRPr="00D13B67">
              <w:rPr>
                <w:rFonts w:ascii="Times New Roman" w:eastAsia="Times New Roman" w:hAnsi="Times New Roman" w:cs="Times New Roman"/>
                <w:color w:val="222222"/>
                <w:lang w:val="es-ES" w:eastAsia="it-IT"/>
              </w:rPr>
              <w:t>. Barcelona: Paidós.</w:t>
            </w:r>
          </w:p>
          <w:p w:rsidR="00D13B67" w:rsidRPr="00D13B67" w:rsidRDefault="00D13B67" w:rsidP="00D13B67">
            <w:pPr>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val="es-ES" w:eastAsia="it-IT"/>
              </w:rPr>
              <w:t>Taylor, C. y Pérez, J. (Eds.) </w:t>
            </w:r>
            <w:r w:rsidRPr="00D13B67">
              <w:rPr>
                <w:rFonts w:ascii="Times New Roman" w:eastAsia="Times New Roman" w:hAnsi="Times New Roman" w:cs="Times New Roman"/>
                <w:color w:val="222222"/>
                <w:lang w:eastAsia="it-IT"/>
              </w:rPr>
              <w:t>(2001). </w:t>
            </w:r>
            <w:proofErr w:type="spellStart"/>
            <w:r w:rsidRPr="00D13B67">
              <w:rPr>
                <w:rFonts w:ascii="Times New Roman" w:eastAsia="Times New Roman" w:hAnsi="Times New Roman" w:cs="Times New Roman"/>
                <w:i/>
                <w:iCs/>
                <w:color w:val="222222"/>
                <w:lang w:eastAsia="it-IT"/>
              </w:rPr>
              <w:t>Multiculturalism</w:t>
            </w:r>
            <w:proofErr w:type="spellEnd"/>
            <w:r w:rsidRPr="00D13B67">
              <w:rPr>
                <w:rFonts w:ascii="Times New Roman" w:eastAsia="Times New Roman" w:hAnsi="Times New Roman" w:cs="Times New Roman"/>
                <w:i/>
                <w:iCs/>
                <w:color w:val="222222"/>
                <w:lang w:eastAsia="it-IT"/>
              </w:rPr>
              <w:t>. </w:t>
            </w:r>
            <w:r w:rsidRPr="00D13B67">
              <w:rPr>
                <w:rFonts w:ascii="Times New Roman" w:eastAsia="Times New Roman" w:hAnsi="Times New Roman" w:cs="Times New Roman"/>
                <w:color w:val="222222"/>
                <w:lang w:eastAsia="it-IT"/>
              </w:rPr>
              <w:t xml:space="preserve">Montreal: </w:t>
            </w:r>
            <w:proofErr w:type="spellStart"/>
            <w:r w:rsidRPr="00D13B67">
              <w:rPr>
                <w:rFonts w:ascii="Times New Roman" w:eastAsia="Times New Roman" w:hAnsi="Times New Roman" w:cs="Times New Roman"/>
                <w:color w:val="222222"/>
                <w:lang w:eastAsia="it-IT"/>
              </w:rPr>
              <w:t>Delachaux</w:t>
            </w:r>
            <w:proofErr w:type="spellEnd"/>
            <w:r w:rsidRPr="00D13B67">
              <w:rPr>
                <w:rFonts w:ascii="Times New Roman" w:eastAsia="Times New Roman" w:hAnsi="Times New Roman" w:cs="Times New Roman"/>
                <w:color w:val="222222"/>
                <w:lang w:eastAsia="it-IT"/>
              </w:rPr>
              <w:t>.</w:t>
            </w:r>
          </w:p>
        </w:tc>
      </w:tr>
    </w:tbl>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eastAsia="it-IT"/>
        </w:rPr>
        <w:t xml:space="preserve">• </w:t>
      </w:r>
      <w:proofErr w:type="spellStart"/>
      <w:r w:rsidRPr="00D13B67">
        <w:rPr>
          <w:rFonts w:ascii="Times New Roman" w:eastAsia="Times New Roman" w:hAnsi="Times New Roman" w:cs="Times New Roman"/>
          <w:b/>
          <w:bCs/>
          <w:color w:val="222222"/>
          <w:lang w:eastAsia="it-IT"/>
        </w:rPr>
        <w:t>Artículos</w:t>
      </w:r>
      <w:proofErr w:type="spellEnd"/>
      <w:r w:rsidRPr="00D13B67">
        <w:rPr>
          <w:rFonts w:ascii="Times New Roman" w:eastAsia="Times New Roman" w:hAnsi="Times New Roman" w:cs="Times New Roman"/>
          <w:b/>
          <w:bCs/>
          <w:color w:val="222222"/>
          <w:lang w:eastAsia="it-IT"/>
        </w:rPr>
        <w:t xml:space="preserve"> de </w:t>
      </w:r>
      <w:proofErr w:type="spellStart"/>
      <w:r w:rsidRPr="00D13B67">
        <w:rPr>
          <w:rFonts w:ascii="Times New Roman" w:eastAsia="Times New Roman" w:hAnsi="Times New Roman" w:cs="Times New Roman"/>
          <w:b/>
          <w:bCs/>
          <w:color w:val="222222"/>
          <w:lang w:eastAsia="it-IT"/>
        </w:rPr>
        <w:t>revista</w:t>
      </w:r>
      <w:proofErr w:type="spellEnd"/>
      <w:r w:rsidRPr="00D13B67">
        <w:rPr>
          <w:rFonts w:ascii="Times New Roman" w:eastAsia="Times New Roman" w:hAnsi="Times New Roman" w:cs="Times New Roman"/>
          <w:b/>
          <w:bCs/>
          <w:color w:val="222222"/>
          <w:lang w:eastAsia="it-IT"/>
        </w:rPr>
        <w:t>:</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81"/>
        <w:gridCol w:w="9551"/>
      </w:tblGrid>
      <w:tr w:rsidR="00D13B67" w:rsidRPr="00D13B67" w:rsidTr="00D13B67">
        <w:trPr>
          <w:tblCellSpacing w:w="15" w:type="dxa"/>
        </w:trPr>
        <w:tc>
          <w:tcPr>
            <w:tcW w:w="0" w:type="auto"/>
            <w:shd w:val="clear" w:color="auto" w:fill="FFFFFF"/>
            <w:tcMar>
              <w:top w:w="15" w:type="dxa"/>
              <w:left w:w="15" w:type="dxa"/>
              <w:bottom w:w="15" w:type="dxa"/>
              <w:right w:w="15" w:type="dxa"/>
            </w:tcMar>
            <w:vAlign w:val="center"/>
            <w:hideMark/>
          </w:tcPr>
          <w:p w:rsidR="00D13B67" w:rsidRPr="00D13B67" w:rsidRDefault="00D13B67" w:rsidP="00D13B67">
            <w:pPr>
              <w:rPr>
                <w:rFonts w:ascii="Helvetica" w:eastAsia="Times New Roman" w:hAnsi="Helvetica" w:cs="Arial"/>
                <w:color w:val="222222"/>
                <w:lang w:eastAsia="it-IT"/>
              </w:rPr>
            </w:pPr>
          </w:p>
        </w:tc>
        <w:tc>
          <w:tcPr>
            <w:tcW w:w="0" w:type="auto"/>
            <w:shd w:val="clear" w:color="auto" w:fill="FFFFFF"/>
            <w:tcMar>
              <w:top w:w="15" w:type="dxa"/>
              <w:left w:w="15" w:type="dxa"/>
              <w:bottom w:w="15" w:type="dxa"/>
              <w:right w:w="15" w:type="dxa"/>
            </w:tcMar>
            <w:vAlign w:val="center"/>
            <w:hideMark/>
          </w:tcPr>
          <w:p w:rsidR="00D13B67" w:rsidRPr="00D13B67" w:rsidRDefault="00D13B67" w:rsidP="00D13B67">
            <w:pPr>
              <w:spacing w:line="233" w:lineRule="atLeast"/>
              <w:jc w:val="both"/>
              <w:rPr>
                <w:rFonts w:ascii="Calibri" w:eastAsia="Times New Roman" w:hAnsi="Calibri" w:cs="Calibri"/>
                <w:color w:val="222222"/>
                <w:sz w:val="22"/>
                <w:szCs w:val="22"/>
                <w:lang w:eastAsia="it-IT"/>
              </w:rPr>
            </w:pPr>
            <w:proofErr w:type="spellStart"/>
            <w:r w:rsidRPr="00D13B67">
              <w:rPr>
                <w:rFonts w:ascii="Times New Roman" w:eastAsia="Times New Roman" w:hAnsi="Times New Roman" w:cs="Times New Roman"/>
                <w:color w:val="222222"/>
                <w:lang w:eastAsia="it-IT"/>
              </w:rPr>
              <w:t>Siegel</w:t>
            </w:r>
            <w:proofErr w:type="spellEnd"/>
            <w:r w:rsidRPr="00D13B67">
              <w:rPr>
                <w:rFonts w:ascii="Times New Roman" w:eastAsia="Times New Roman" w:hAnsi="Times New Roman" w:cs="Times New Roman"/>
                <w:color w:val="222222"/>
                <w:lang w:eastAsia="it-IT"/>
              </w:rPr>
              <w:t xml:space="preserve">, H. (2002). </w:t>
            </w:r>
            <w:proofErr w:type="spellStart"/>
            <w:r w:rsidRPr="00D13B67">
              <w:rPr>
                <w:rFonts w:ascii="Times New Roman" w:eastAsia="Times New Roman" w:hAnsi="Times New Roman" w:cs="Times New Roman"/>
                <w:color w:val="222222"/>
                <w:lang w:eastAsia="it-IT"/>
              </w:rPr>
              <w:t>Philosophy</w:t>
            </w:r>
            <w:proofErr w:type="spellEnd"/>
            <w:r w:rsidRPr="00D13B67">
              <w:rPr>
                <w:rFonts w:ascii="Times New Roman" w:eastAsia="Times New Roman" w:hAnsi="Times New Roman" w:cs="Times New Roman"/>
                <w:color w:val="222222"/>
                <w:lang w:eastAsia="it-IT"/>
              </w:rPr>
              <w:t xml:space="preserve"> of </w:t>
            </w:r>
            <w:proofErr w:type="spellStart"/>
            <w:r w:rsidRPr="00D13B67">
              <w:rPr>
                <w:rFonts w:ascii="Times New Roman" w:eastAsia="Times New Roman" w:hAnsi="Times New Roman" w:cs="Times New Roman"/>
                <w:color w:val="222222"/>
                <w:lang w:eastAsia="it-IT"/>
              </w:rPr>
              <w:t>Education</w:t>
            </w:r>
            <w:proofErr w:type="spellEnd"/>
            <w:r w:rsidRPr="00D13B67">
              <w:rPr>
                <w:rFonts w:ascii="Times New Roman" w:eastAsia="Times New Roman" w:hAnsi="Times New Roman" w:cs="Times New Roman"/>
                <w:color w:val="222222"/>
                <w:lang w:eastAsia="it-IT"/>
              </w:rPr>
              <w:t xml:space="preserve"> and the </w:t>
            </w:r>
            <w:proofErr w:type="spellStart"/>
            <w:r w:rsidRPr="00D13B67">
              <w:rPr>
                <w:rFonts w:ascii="Times New Roman" w:eastAsia="Times New Roman" w:hAnsi="Times New Roman" w:cs="Times New Roman"/>
                <w:color w:val="222222"/>
                <w:lang w:eastAsia="it-IT"/>
              </w:rPr>
              <w:t>Deweyan</w:t>
            </w:r>
            <w:proofErr w:type="spellEnd"/>
            <w:r w:rsidRPr="00D13B67">
              <w:rPr>
                <w:rFonts w:ascii="Times New Roman" w:eastAsia="Times New Roman" w:hAnsi="Times New Roman" w:cs="Times New Roman"/>
                <w:color w:val="222222"/>
                <w:lang w:eastAsia="it-IT"/>
              </w:rPr>
              <w:t xml:space="preserve"> </w:t>
            </w:r>
            <w:proofErr w:type="spellStart"/>
            <w:r w:rsidRPr="00D13B67">
              <w:rPr>
                <w:rFonts w:ascii="Times New Roman" w:eastAsia="Times New Roman" w:hAnsi="Times New Roman" w:cs="Times New Roman"/>
                <w:color w:val="222222"/>
                <w:lang w:eastAsia="it-IT"/>
              </w:rPr>
              <w:t>Legacy</w:t>
            </w:r>
            <w:proofErr w:type="spellEnd"/>
            <w:r w:rsidRPr="00D13B67">
              <w:rPr>
                <w:rFonts w:ascii="Times New Roman" w:eastAsia="Times New Roman" w:hAnsi="Times New Roman" w:cs="Times New Roman"/>
                <w:color w:val="222222"/>
                <w:lang w:eastAsia="it-IT"/>
              </w:rPr>
              <w:t>.</w:t>
            </w:r>
            <w:r w:rsidRPr="00D13B67">
              <w:rPr>
                <w:rFonts w:ascii="Times New Roman" w:eastAsia="Times New Roman" w:hAnsi="Times New Roman" w:cs="Times New Roman"/>
                <w:i/>
                <w:iCs/>
                <w:color w:val="222222"/>
                <w:lang w:eastAsia="it-IT"/>
              </w:rPr>
              <w:t xml:space="preserve"> Educational </w:t>
            </w:r>
            <w:proofErr w:type="spellStart"/>
            <w:r w:rsidRPr="00D13B67">
              <w:rPr>
                <w:rFonts w:ascii="Times New Roman" w:eastAsia="Times New Roman" w:hAnsi="Times New Roman" w:cs="Times New Roman"/>
                <w:i/>
                <w:iCs/>
                <w:color w:val="222222"/>
                <w:lang w:eastAsia="it-IT"/>
              </w:rPr>
              <w:t>Theory</w:t>
            </w:r>
            <w:proofErr w:type="spellEnd"/>
            <w:r w:rsidRPr="00D13B67">
              <w:rPr>
                <w:rFonts w:ascii="Times New Roman" w:eastAsia="Times New Roman" w:hAnsi="Times New Roman" w:cs="Times New Roman"/>
                <w:i/>
                <w:iCs/>
                <w:color w:val="222222"/>
                <w:lang w:eastAsia="it-IT"/>
              </w:rPr>
              <w:t>, 52 </w:t>
            </w:r>
            <w:r w:rsidRPr="00D13B67">
              <w:rPr>
                <w:rFonts w:ascii="Times New Roman" w:eastAsia="Times New Roman" w:hAnsi="Times New Roman" w:cs="Times New Roman"/>
                <w:color w:val="222222"/>
                <w:lang w:eastAsia="it-IT"/>
              </w:rPr>
              <w:t>(3), 273-280.</w:t>
            </w:r>
          </w:p>
        </w:tc>
      </w:tr>
    </w:tbl>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eastAsia="it-IT"/>
        </w:rPr>
        <w:t> </w:t>
      </w:r>
    </w:p>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val="es-ES" w:eastAsia="it-IT"/>
        </w:rPr>
        <w:t>• Capítulo dentro de un libro colectivo:</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81"/>
        <w:gridCol w:w="9551"/>
      </w:tblGrid>
      <w:tr w:rsidR="00D13B67" w:rsidRPr="00D13B67" w:rsidTr="00D13B67">
        <w:trPr>
          <w:tblCellSpacing w:w="15" w:type="dxa"/>
        </w:trPr>
        <w:tc>
          <w:tcPr>
            <w:tcW w:w="0" w:type="auto"/>
            <w:shd w:val="clear" w:color="auto" w:fill="FFFFFF"/>
            <w:tcMar>
              <w:top w:w="15" w:type="dxa"/>
              <w:left w:w="15" w:type="dxa"/>
              <w:bottom w:w="15" w:type="dxa"/>
              <w:right w:w="15" w:type="dxa"/>
            </w:tcMar>
            <w:vAlign w:val="center"/>
            <w:hideMark/>
          </w:tcPr>
          <w:p w:rsidR="00D13B67" w:rsidRPr="00D13B67" w:rsidRDefault="00D13B67" w:rsidP="00D13B67">
            <w:pPr>
              <w:rPr>
                <w:rFonts w:ascii="Helvetica" w:eastAsia="Times New Roman" w:hAnsi="Helvetica" w:cs="Arial"/>
                <w:color w:val="222222"/>
                <w:lang w:eastAsia="it-IT"/>
              </w:rPr>
            </w:pPr>
          </w:p>
        </w:tc>
        <w:tc>
          <w:tcPr>
            <w:tcW w:w="0" w:type="auto"/>
            <w:shd w:val="clear" w:color="auto" w:fill="FFFFFF"/>
            <w:tcMar>
              <w:top w:w="15" w:type="dxa"/>
              <w:left w:w="15" w:type="dxa"/>
              <w:bottom w:w="15" w:type="dxa"/>
              <w:right w:w="15" w:type="dxa"/>
            </w:tcMar>
            <w:vAlign w:val="center"/>
            <w:hideMark/>
          </w:tcPr>
          <w:p w:rsidR="00D13B67" w:rsidRPr="00D13B67" w:rsidRDefault="00D13B67" w:rsidP="00D13B67">
            <w:pPr>
              <w:spacing w:line="233" w:lineRule="atLeast"/>
              <w:jc w:val="both"/>
              <w:rPr>
                <w:rFonts w:ascii="Calibri" w:eastAsia="Times New Roman" w:hAnsi="Calibri" w:cs="Calibri"/>
                <w:color w:val="222222"/>
                <w:sz w:val="22"/>
                <w:szCs w:val="22"/>
                <w:lang w:eastAsia="it-IT"/>
              </w:rPr>
            </w:pPr>
            <w:proofErr w:type="spellStart"/>
            <w:r w:rsidRPr="00D13B67">
              <w:rPr>
                <w:rFonts w:ascii="Times New Roman" w:eastAsia="Times New Roman" w:hAnsi="Times New Roman" w:cs="Times New Roman"/>
                <w:color w:val="222222"/>
                <w:lang w:eastAsia="it-IT"/>
              </w:rPr>
              <w:t>Mendley</w:t>
            </w:r>
            <w:proofErr w:type="spellEnd"/>
            <w:r w:rsidRPr="00D13B67">
              <w:rPr>
                <w:rFonts w:ascii="Times New Roman" w:eastAsia="Times New Roman" w:hAnsi="Times New Roman" w:cs="Times New Roman"/>
                <w:color w:val="222222"/>
                <w:lang w:eastAsia="it-IT"/>
              </w:rPr>
              <w:t xml:space="preserve">, D. M. (2005). The </w:t>
            </w:r>
            <w:proofErr w:type="spellStart"/>
            <w:r w:rsidRPr="00D13B67">
              <w:rPr>
                <w:rFonts w:ascii="Times New Roman" w:eastAsia="Times New Roman" w:hAnsi="Times New Roman" w:cs="Times New Roman"/>
                <w:color w:val="222222"/>
                <w:lang w:eastAsia="it-IT"/>
              </w:rPr>
              <w:t>Research</w:t>
            </w:r>
            <w:proofErr w:type="spellEnd"/>
            <w:r w:rsidRPr="00D13B67">
              <w:rPr>
                <w:rFonts w:ascii="Times New Roman" w:eastAsia="Times New Roman" w:hAnsi="Times New Roman" w:cs="Times New Roman"/>
                <w:color w:val="222222"/>
                <w:lang w:eastAsia="it-IT"/>
              </w:rPr>
              <w:t xml:space="preserve"> </w:t>
            </w:r>
            <w:proofErr w:type="spellStart"/>
            <w:r w:rsidRPr="00D13B67">
              <w:rPr>
                <w:rFonts w:ascii="Times New Roman" w:eastAsia="Times New Roman" w:hAnsi="Times New Roman" w:cs="Times New Roman"/>
                <w:color w:val="222222"/>
                <w:lang w:eastAsia="it-IT"/>
              </w:rPr>
              <w:t>Context</w:t>
            </w:r>
            <w:proofErr w:type="spellEnd"/>
            <w:r w:rsidRPr="00D13B67">
              <w:rPr>
                <w:rFonts w:ascii="Times New Roman" w:eastAsia="Times New Roman" w:hAnsi="Times New Roman" w:cs="Times New Roman"/>
                <w:color w:val="222222"/>
                <w:lang w:eastAsia="it-IT"/>
              </w:rPr>
              <w:t xml:space="preserve"> and the </w:t>
            </w:r>
            <w:proofErr w:type="spellStart"/>
            <w:r w:rsidRPr="00D13B67">
              <w:rPr>
                <w:rFonts w:ascii="Times New Roman" w:eastAsia="Times New Roman" w:hAnsi="Times New Roman" w:cs="Times New Roman"/>
                <w:color w:val="222222"/>
                <w:lang w:eastAsia="it-IT"/>
              </w:rPr>
              <w:t>Goals</w:t>
            </w:r>
            <w:proofErr w:type="spellEnd"/>
            <w:r w:rsidRPr="00D13B67">
              <w:rPr>
                <w:rFonts w:ascii="Times New Roman" w:eastAsia="Times New Roman" w:hAnsi="Times New Roman" w:cs="Times New Roman"/>
                <w:color w:val="222222"/>
                <w:lang w:eastAsia="it-IT"/>
              </w:rPr>
              <w:t xml:space="preserve"> of </w:t>
            </w:r>
            <w:proofErr w:type="spellStart"/>
            <w:r w:rsidRPr="00D13B67">
              <w:rPr>
                <w:rFonts w:ascii="Times New Roman" w:eastAsia="Times New Roman" w:hAnsi="Times New Roman" w:cs="Times New Roman"/>
                <w:color w:val="222222"/>
                <w:lang w:eastAsia="it-IT"/>
              </w:rPr>
              <w:t>Teacher</w:t>
            </w:r>
            <w:proofErr w:type="spellEnd"/>
            <w:r w:rsidRPr="00D13B67">
              <w:rPr>
                <w:rFonts w:ascii="Times New Roman" w:eastAsia="Times New Roman" w:hAnsi="Times New Roman" w:cs="Times New Roman"/>
                <w:color w:val="222222"/>
                <w:lang w:eastAsia="it-IT"/>
              </w:rPr>
              <w:t xml:space="preserve"> </w:t>
            </w:r>
            <w:proofErr w:type="spellStart"/>
            <w:r w:rsidRPr="00D13B67">
              <w:rPr>
                <w:rFonts w:ascii="Times New Roman" w:eastAsia="Times New Roman" w:hAnsi="Times New Roman" w:cs="Times New Roman"/>
                <w:color w:val="222222"/>
                <w:lang w:eastAsia="it-IT"/>
              </w:rPr>
              <w:t>Education</w:t>
            </w:r>
            <w:proofErr w:type="spellEnd"/>
            <w:r w:rsidRPr="00D13B67">
              <w:rPr>
                <w:rFonts w:ascii="Times New Roman" w:eastAsia="Times New Roman" w:hAnsi="Times New Roman" w:cs="Times New Roman"/>
                <w:color w:val="222222"/>
                <w:lang w:eastAsia="it-IT"/>
              </w:rPr>
              <w:t xml:space="preserve">. En M. </w:t>
            </w:r>
            <w:proofErr w:type="spellStart"/>
            <w:r w:rsidRPr="00D13B67">
              <w:rPr>
                <w:rFonts w:ascii="Times New Roman" w:eastAsia="Times New Roman" w:hAnsi="Times New Roman" w:cs="Times New Roman"/>
                <w:color w:val="222222"/>
                <w:lang w:eastAsia="it-IT"/>
              </w:rPr>
              <w:t>Mohan</w:t>
            </w:r>
            <w:proofErr w:type="spellEnd"/>
            <w:r w:rsidRPr="00D13B67">
              <w:rPr>
                <w:rFonts w:ascii="Times New Roman" w:eastAsia="Times New Roman" w:hAnsi="Times New Roman" w:cs="Times New Roman"/>
                <w:color w:val="222222"/>
                <w:lang w:eastAsia="it-IT"/>
              </w:rPr>
              <w:t xml:space="preserve"> y R. E. </w:t>
            </w:r>
            <w:proofErr w:type="spellStart"/>
            <w:r w:rsidRPr="00D13B67">
              <w:rPr>
                <w:rFonts w:ascii="Times New Roman" w:eastAsia="Times New Roman" w:hAnsi="Times New Roman" w:cs="Times New Roman"/>
                <w:color w:val="222222"/>
                <w:lang w:eastAsia="it-IT"/>
              </w:rPr>
              <w:t>Hull</w:t>
            </w:r>
            <w:proofErr w:type="spellEnd"/>
            <w:r w:rsidRPr="00D13B67">
              <w:rPr>
                <w:rFonts w:ascii="Times New Roman" w:eastAsia="Times New Roman" w:hAnsi="Times New Roman" w:cs="Times New Roman"/>
                <w:color w:val="222222"/>
                <w:lang w:eastAsia="it-IT"/>
              </w:rPr>
              <w:t xml:space="preserve"> (</w:t>
            </w:r>
            <w:proofErr w:type="spellStart"/>
            <w:r w:rsidRPr="00D13B67">
              <w:rPr>
                <w:rFonts w:ascii="Times New Roman" w:eastAsia="Times New Roman" w:hAnsi="Times New Roman" w:cs="Times New Roman"/>
                <w:color w:val="222222"/>
                <w:lang w:eastAsia="it-IT"/>
              </w:rPr>
              <w:t>Eds</w:t>
            </w:r>
            <w:proofErr w:type="spellEnd"/>
            <w:r w:rsidRPr="00D13B67">
              <w:rPr>
                <w:rFonts w:ascii="Times New Roman" w:eastAsia="Times New Roman" w:hAnsi="Times New Roman" w:cs="Times New Roman"/>
                <w:color w:val="222222"/>
                <w:lang w:eastAsia="it-IT"/>
              </w:rPr>
              <w:t>.)</w:t>
            </w:r>
            <w:r w:rsidRPr="00D13B67">
              <w:rPr>
                <w:rFonts w:ascii="Times New Roman" w:eastAsia="Times New Roman" w:hAnsi="Times New Roman" w:cs="Times New Roman"/>
                <w:i/>
                <w:iCs/>
                <w:color w:val="222222"/>
                <w:lang w:eastAsia="it-IT"/>
              </w:rPr>
              <w:t xml:space="preserve">, </w:t>
            </w:r>
            <w:proofErr w:type="spellStart"/>
            <w:r w:rsidRPr="00D13B67">
              <w:rPr>
                <w:rFonts w:ascii="Times New Roman" w:eastAsia="Times New Roman" w:hAnsi="Times New Roman" w:cs="Times New Roman"/>
                <w:i/>
                <w:iCs/>
                <w:color w:val="222222"/>
                <w:lang w:eastAsia="it-IT"/>
              </w:rPr>
              <w:t>Teaching</w:t>
            </w:r>
            <w:proofErr w:type="spellEnd"/>
            <w:r w:rsidRPr="00D13B67">
              <w:rPr>
                <w:rFonts w:ascii="Times New Roman" w:eastAsia="Times New Roman" w:hAnsi="Times New Roman" w:cs="Times New Roman"/>
                <w:i/>
                <w:iCs/>
                <w:color w:val="222222"/>
                <w:lang w:eastAsia="it-IT"/>
              </w:rPr>
              <w:t xml:space="preserve"> </w:t>
            </w:r>
            <w:proofErr w:type="spellStart"/>
            <w:r w:rsidRPr="00D13B67">
              <w:rPr>
                <w:rFonts w:ascii="Times New Roman" w:eastAsia="Times New Roman" w:hAnsi="Times New Roman" w:cs="Times New Roman"/>
                <w:i/>
                <w:iCs/>
                <w:color w:val="222222"/>
                <w:lang w:eastAsia="it-IT"/>
              </w:rPr>
              <w:t>Effectiveness</w:t>
            </w:r>
            <w:proofErr w:type="spellEnd"/>
            <w:r w:rsidRPr="00D13B67">
              <w:rPr>
                <w:rFonts w:ascii="Times New Roman" w:eastAsia="Times New Roman" w:hAnsi="Times New Roman" w:cs="Times New Roman"/>
                <w:color w:val="222222"/>
                <w:lang w:eastAsia="it-IT"/>
              </w:rPr>
              <w:t> (pp. 42-76). New Jersey: Educational Technology Publications.</w:t>
            </w:r>
          </w:p>
        </w:tc>
      </w:tr>
    </w:tbl>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eastAsia="it-IT"/>
        </w:rPr>
        <w:t> </w:t>
      </w:r>
    </w:p>
    <w:p w:rsidR="00D13B67" w:rsidRPr="00D13B67" w:rsidRDefault="00D13B67" w:rsidP="00D13B67">
      <w:pPr>
        <w:shd w:val="clear" w:color="auto" w:fill="FFFFFF"/>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b/>
          <w:bCs/>
          <w:color w:val="222222"/>
          <w:lang w:eastAsia="it-IT"/>
        </w:rPr>
        <w:t xml:space="preserve">• </w:t>
      </w:r>
      <w:proofErr w:type="spellStart"/>
      <w:r w:rsidRPr="00D13B67">
        <w:rPr>
          <w:rFonts w:ascii="Times New Roman" w:eastAsia="Times New Roman" w:hAnsi="Times New Roman" w:cs="Times New Roman"/>
          <w:b/>
          <w:bCs/>
          <w:color w:val="222222"/>
          <w:lang w:eastAsia="it-IT"/>
        </w:rPr>
        <w:t>Referencias</w:t>
      </w:r>
      <w:proofErr w:type="spellEnd"/>
      <w:r w:rsidRPr="00D13B67">
        <w:rPr>
          <w:rFonts w:ascii="Times New Roman" w:eastAsia="Times New Roman" w:hAnsi="Times New Roman" w:cs="Times New Roman"/>
          <w:b/>
          <w:bCs/>
          <w:color w:val="222222"/>
          <w:lang w:eastAsia="it-IT"/>
        </w:rPr>
        <w:t xml:space="preserve"> de una </w:t>
      </w:r>
      <w:proofErr w:type="spellStart"/>
      <w:r w:rsidRPr="00D13B67">
        <w:rPr>
          <w:rFonts w:ascii="Times New Roman" w:eastAsia="Times New Roman" w:hAnsi="Times New Roman" w:cs="Times New Roman"/>
          <w:b/>
          <w:bCs/>
          <w:color w:val="222222"/>
          <w:lang w:eastAsia="it-IT"/>
        </w:rPr>
        <w:t>página</w:t>
      </w:r>
      <w:proofErr w:type="spellEnd"/>
      <w:r w:rsidRPr="00D13B67">
        <w:rPr>
          <w:rFonts w:ascii="Times New Roman" w:eastAsia="Times New Roman" w:hAnsi="Times New Roman" w:cs="Times New Roman"/>
          <w:b/>
          <w:bCs/>
          <w:color w:val="222222"/>
          <w:lang w:eastAsia="it-IT"/>
        </w:rPr>
        <w:t xml:space="preserve"> web</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81"/>
        <w:gridCol w:w="9551"/>
      </w:tblGrid>
      <w:tr w:rsidR="00D13B67" w:rsidRPr="00D13B67" w:rsidTr="00D13B67">
        <w:trPr>
          <w:tblCellSpacing w:w="15" w:type="dxa"/>
        </w:trPr>
        <w:tc>
          <w:tcPr>
            <w:tcW w:w="0" w:type="auto"/>
            <w:shd w:val="clear" w:color="auto" w:fill="FFFFFF"/>
            <w:tcMar>
              <w:top w:w="15" w:type="dxa"/>
              <w:left w:w="15" w:type="dxa"/>
              <w:bottom w:w="15" w:type="dxa"/>
              <w:right w:w="15" w:type="dxa"/>
            </w:tcMar>
            <w:vAlign w:val="center"/>
            <w:hideMark/>
          </w:tcPr>
          <w:p w:rsidR="00D13B67" w:rsidRPr="00D13B67" w:rsidRDefault="00D13B67" w:rsidP="00D13B67">
            <w:pPr>
              <w:rPr>
                <w:rFonts w:ascii="Helvetica" w:eastAsia="Times New Roman" w:hAnsi="Helvetica" w:cs="Arial"/>
                <w:color w:val="222222"/>
                <w:lang w:eastAsia="it-IT"/>
              </w:rPr>
            </w:pPr>
          </w:p>
        </w:tc>
        <w:tc>
          <w:tcPr>
            <w:tcW w:w="0" w:type="auto"/>
            <w:shd w:val="clear" w:color="auto" w:fill="FFFFFF"/>
            <w:tcMar>
              <w:top w:w="15" w:type="dxa"/>
              <w:left w:w="15" w:type="dxa"/>
              <w:bottom w:w="15" w:type="dxa"/>
              <w:right w:w="15" w:type="dxa"/>
            </w:tcMar>
            <w:vAlign w:val="center"/>
            <w:hideMark/>
          </w:tcPr>
          <w:p w:rsidR="00D13B67" w:rsidRPr="00D13B67" w:rsidRDefault="00D13B67" w:rsidP="00D13B67">
            <w:pPr>
              <w:spacing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eastAsia="it-IT"/>
              </w:rPr>
              <w:t>OCDE (2000). </w:t>
            </w:r>
            <w:proofErr w:type="spellStart"/>
            <w:r w:rsidRPr="00D13B67">
              <w:rPr>
                <w:rFonts w:ascii="Times New Roman" w:eastAsia="Times New Roman" w:hAnsi="Times New Roman" w:cs="Times New Roman"/>
                <w:i/>
                <w:iCs/>
                <w:color w:val="222222"/>
                <w:lang w:eastAsia="it-IT"/>
              </w:rPr>
              <w:t>Methodology</w:t>
            </w:r>
            <w:proofErr w:type="spellEnd"/>
            <w:r w:rsidRPr="00D13B67">
              <w:rPr>
                <w:rFonts w:ascii="Times New Roman" w:eastAsia="Times New Roman" w:hAnsi="Times New Roman" w:cs="Times New Roman"/>
                <w:i/>
                <w:iCs/>
                <w:color w:val="222222"/>
                <w:lang w:eastAsia="it-IT"/>
              </w:rPr>
              <w:t xml:space="preserve"> for Case </w:t>
            </w:r>
            <w:proofErr w:type="spellStart"/>
            <w:r w:rsidRPr="00D13B67">
              <w:rPr>
                <w:rFonts w:ascii="Times New Roman" w:eastAsia="Times New Roman" w:hAnsi="Times New Roman" w:cs="Times New Roman"/>
                <w:i/>
                <w:iCs/>
                <w:color w:val="222222"/>
                <w:lang w:eastAsia="it-IT"/>
              </w:rPr>
              <w:t>Studies</w:t>
            </w:r>
            <w:proofErr w:type="spellEnd"/>
            <w:r w:rsidRPr="00D13B67">
              <w:rPr>
                <w:rFonts w:ascii="Times New Roman" w:eastAsia="Times New Roman" w:hAnsi="Times New Roman" w:cs="Times New Roman"/>
                <w:i/>
                <w:iCs/>
                <w:color w:val="222222"/>
                <w:lang w:eastAsia="it-IT"/>
              </w:rPr>
              <w:t xml:space="preserve"> of </w:t>
            </w:r>
            <w:proofErr w:type="spellStart"/>
            <w:r w:rsidRPr="00D13B67">
              <w:rPr>
                <w:rFonts w:ascii="Times New Roman" w:eastAsia="Times New Roman" w:hAnsi="Times New Roman" w:cs="Times New Roman"/>
                <w:i/>
                <w:iCs/>
                <w:color w:val="222222"/>
                <w:lang w:eastAsia="it-IT"/>
              </w:rPr>
              <w:t>Organizational</w:t>
            </w:r>
            <w:proofErr w:type="spellEnd"/>
            <w:r w:rsidRPr="00D13B67">
              <w:rPr>
                <w:rFonts w:ascii="Times New Roman" w:eastAsia="Times New Roman" w:hAnsi="Times New Roman" w:cs="Times New Roman"/>
                <w:i/>
                <w:iCs/>
                <w:color w:val="222222"/>
                <w:lang w:eastAsia="it-IT"/>
              </w:rPr>
              <w:t xml:space="preserve"> </w:t>
            </w:r>
            <w:proofErr w:type="spellStart"/>
            <w:r w:rsidRPr="00D13B67">
              <w:rPr>
                <w:rFonts w:ascii="Times New Roman" w:eastAsia="Times New Roman" w:hAnsi="Times New Roman" w:cs="Times New Roman"/>
                <w:i/>
                <w:iCs/>
                <w:color w:val="222222"/>
                <w:lang w:eastAsia="it-IT"/>
              </w:rPr>
              <w:t>Change</w:t>
            </w:r>
            <w:proofErr w:type="spellEnd"/>
            <w:r w:rsidRPr="00D13B67">
              <w:rPr>
                <w:rFonts w:ascii="Times New Roman" w:eastAsia="Times New Roman" w:hAnsi="Times New Roman" w:cs="Times New Roman"/>
                <w:i/>
                <w:iCs/>
                <w:color w:val="222222"/>
                <w:lang w:eastAsia="it-IT"/>
              </w:rPr>
              <w:t>.</w:t>
            </w:r>
            <w:r w:rsidRPr="00D13B67">
              <w:rPr>
                <w:rFonts w:ascii="Times New Roman" w:eastAsia="Times New Roman" w:hAnsi="Times New Roman" w:cs="Times New Roman"/>
                <w:color w:val="222222"/>
                <w:lang w:eastAsia="it-IT"/>
              </w:rPr>
              <w:t> </w:t>
            </w:r>
            <w:r w:rsidRPr="00D13B67">
              <w:rPr>
                <w:rFonts w:ascii="Times New Roman" w:eastAsia="Times New Roman" w:hAnsi="Times New Roman" w:cs="Times New Roman"/>
                <w:color w:val="222222"/>
                <w:lang w:val="es-ES" w:eastAsia="it-IT"/>
              </w:rPr>
              <w:t>Recuperado de </w:t>
            </w:r>
            <w:hyperlink r:id="rId7" w:tgtFrame="_blank" w:history="1">
              <w:r w:rsidRPr="00D13B67">
                <w:rPr>
                  <w:rFonts w:ascii="Times New Roman" w:eastAsia="Times New Roman" w:hAnsi="Times New Roman" w:cs="Times New Roman"/>
                  <w:i/>
                  <w:iCs/>
                  <w:color w:val="0000FF"/>
                  <w:u w:val="single"/>
                  <w:lang w:val="es-ES" w:eastAsia="it-IT"/>
                </w:rPr>
                <w:t>http://bert.eds.udel.edu/oecd/cases/CASES11.html</w:t>
              </w:r>
            </w:hyperlink>
            <w:r w:rsidRPr="00D13B67">
              <w:rPr>
                <w:rFonts w:ascii="Times New Roman" w:eastAsia="Times New Roman" w:hAnsi="Times New Roman" w:cs="Times New Roman"/>
                <w:i/>
                <w:iCs/>
                <w:color w:val="222222"/>
                <w:lang w:val="es-ES" w:eastAsia="it-IT"/>
              </w:rPr>
              <w:t> </w:t>
            </w:r>
            <w:r w:rsidRPr="00D13B67">
              <w:rPr>
                <w:rFonts w:ascii="Times New Roman" w:eastAsia="Times New Roman" w:hAnsi="Times New Roman" w:cs="Times New Roman"/>
                <w:color w:val="222222"/>
                <w:lang w:val="es-ES" w:eastAsia="it-IT"/>
              </w:rPr>
              <w:t>Se debe poner entre paréntesis la fecha en que se recuperó.</w:t>
            </w:r>
          </w:p>
        </w:tc>
      </w:tr>
    </w:tbl>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val="es-ES" w:eastAsia="it-IT"/>
        </w:rPr>
        <w:t>En el caso de que el número de autores sea superior a siete, se pondrán los primeros seis autores en la referencia, puntos suspensivos y el último autor.</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val="es-ES" w:eastAsia="it-IT"/>
        </w:rPr>
        <w:t xml:space="preserve">Las citas en el texto siguen un procedimiento abreviado, distinto del señalado para la lista de Referencias bibliográficas, que incluirá todo lo citado en el texto. Concretamente, si la referencia es una cita literal, el texto se pone entre comillas y, generalmente a su término, se coloca entre paréntesis el apellido del autor, el año y el número de página donde se encuentra el texto: (Taylor, 1994, p. 93). Cuando la cita no sea literal, y por tanto no está entre comillas, se omitirá la página: (Taylor, 1994). Cuando el autor se incluye en el texto no se recogerá en el paréntesis: De acuerdo con Taylor (1994, p. 93), la cultura… Cuando una idea se apoye en varios autores, se separarán por punto y coma: (Taylor, 1994; </w:t>
      </w:r>
      <w:proofErr w:type="spellStart"/>
      <w:r w:rsidRPr="00D13B67">
        <w:rPr>
          <w:rFonts w:ascii="Times New Roman" w:eastAsia="Times New Roman" w:hAnsi="Times New Roman" w:cs="Times New Roman"/>
          <w:color w:val="222222"/>
          <w:lang w:val="es-ES" w:eastAsia="it-IT"/>
        </w:rPr>
        <w:t>Nussbaum</w:t>
      </w:r>
      <w:proofErr w:type="spellEnd"/>
      <w:r w:rsidRPr="00D13B67">
        <w:rPr>
          <w:rFonts w:ascii="Times New Roman" w:eastAsia="Times New Roman" w:hAnsi="Times New Roman" w:cs="Times New Roman"/>
          <w:color w:val="222222"/>
          <w:lang w:val="es-ES" w:eastAsia="it-IT"/>
        </w:rPr>
        <w:t>, 2012).</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val="es-ES" w:eastAsia="it-IT"/>
        </w:rPr>
        <w:t>Para citar varias obras de un mismo autor, se pondrán únicamente los años tras el autor, añadiendo letras, en su caso, para distinguir publicaciones del mismo año: (Taylor, 1994, 1996a, 1996b).</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val="es-ES" w:eastAsia="it-IT"/>
        </w:rPr>
        <w:t>En las obras de 2 a 5 autores se citan todos en la primera ocasión, y en las siguientes, únicamente el primero añadiendo: et al. Cuando son 6 o más autores se pondrá siempre el primer autor añadiendo: et al.</w:t>
      </w:r>
    </w:p>
    <w:p w:rsidR="00D13B67" w:rsidRPr="00D13B67" w:rsidRDefault="00D13B67" w:rsidP="00D13B67">
      <w:pPr>
        <w:shd w:val="clear" w:color="auto" w:fill="FFFFFF"/>
        <w:spacing w:after="160" w:line="233" w:lineRule="atLeast"/>
        <w:jc w:val="both"/>
        <w:rPr>
          <w:rFonts w:ascii="Calibri" w:eastAsia="Times New Roman" w:hAnsi="Calibri" w:cs="Calibri"/>
          <w:color w:val="222222"/>
          <w:sz w:val="22"/>
          <w:szCs w:val="22"/>
          <w:lang w:eastAsia="it-IT"/>
        </w:rPr>
      </w:pPr>
      <w:r w:rsidRPr="00D13B67">
        <w:rPr>
          <w:rFonts w:ascii="Times New Roman" w:eastAsia="Times New Roman" w:hAnsi="Times New Roman" w:cs="Times New Roman"/>
          <w:color w:val="222222"/>
          <w:lang w:val="es-ES" w:eastAsia="it-IT"/>
        </w:rPr>
        <w:lastRenderedPageBreak/>
        <w:t>Las citas textuales irán en texto normal, si tienen menos de 40 palabras. Si la cita tiene 40 palabras, o más, se pondrán en párrafo separado, sin comillas, en una línea aparte, con sangría de 0,5 cm y en un cuerpo un punto menor. A continuación de la cita, se añade entre paréntesis el autor, el año y la página. Se reproduce textualmente el material citado, incluyendo la ortografía y puntuación.</w:t>
      </w:r>
    </w:p>
    <w:p w:rsidR="00837EE8" w:rsidRDefault="00837EE8">
      <w:bookmarkStart w:id="0" w:name="_GoBack"/>
      <w:bookmarkEnd w:id="0"/>
    </w:p>
    <w:sectPr w:rsidR="00837EE8" w:rsidSect="002C32F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67"/>
    <w:rsid w:val="002C32F6"/>
    <w:rsid w:val="0065387B"/>
    <w:rsid w:val="00837EE8"/>
    <w:rsid w:val="00D13B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E6ED2D5-A77C-D142-88F9-54095248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13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47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ert.eds.udel.edu/oecd/cases/CASES1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ic.ed.gov/" TargetMode="External"/><Relationship Id="rId5" Type="http://schemas.openxmlformats.org/officeDocument/2006/relationships/hyperlink" Target="mailto:mesavalenciaroma@gmail.com" TargetMode="External"/><Relationship Id="rId4" Type="http://schemas.openxmlformats.org/officeDocument/2006/relationships/hyperlink" Target="http://www.apastyle.org/"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2019-06-20T07:41:00Z</dcterms:created>
  <dcterms:modified xsi:type="dcterms:W3CDTF">2019-06-20T07:42:00Z</dcterms:modified>
</cp:coreProperties>
</file>